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9963" w14:textId="77777777" w:rsidR="000C13AE" w:rsidRPr="007E21B1" w:rsidRDefault="00000000">
      <w:pPr>
        <w:pStyle w:val="a3"/>
        <w:wordWrap/>
        <w:snapToGrid/>
        <w:jc w:val="center"/>
        <w:rPr>
          <w:rFonts w:asciiTheme="minorEastAsia" w:eastAsiaTheme="minorEastAsia" w:hAnsiTheme="minorEastAsia"/>
        </w:rPr>
      </w:pPr>
      <w:bookmarkStart w:id="0" w:name="_top"/>
      <w:bookmarkEnd w:id="0"/>
      <w:r w:rsidRPr="007E21B1">
        <w:rPr>
          <w:rFonts w:asciiTheme="minorEastAsia" w:eastAsiaTheme="minorEastAsia" w:hAnsiTheme="minorEastAsia"/>
          <w:b/>
          <w:sz w:val="40"/>
        </w:rPr>
        <w:t>발 명 신 고 서</w:t>
      </w:r>
    </w:p>
    <w:p w14:paraId="7ECB58CE" w14:textId="77777777" w:rsidR="000C13AE" w:rsidRPr="007E21B1" w:rsidRDefault="000C13AE">
      <w:pPr>
        <w:pStyle w:val="a3"/>
        <w:snapToGrid/>
        <w:rPr>
          <w:rFonts w:asciiTheme="minorEastAsia" w:eastAsiaTheme="minorEastAsia" w:hAnsiTheme="minorEastAsia"/>
        </w:rPr>
      </w:pPr>
    </w:p>
    <w:tbl>
      <w:tblPr>
        <w:tblOverlap w:val="never"/>
        <w:tblW w:w="10247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80"/>
        <w:gridCol w:w="7667"/>
      </w:tblGrid>
      <w:tr w:rsidR="000C13AE" w:rsidRPr="007E21B1" w14:paraId="1C5606B3" w14:textId="77777777">
        <w:trPr>
          <w:trHeight w:val="673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5A1AE220" w14:textId="77777777" w:rsidR="000C13AE" w:rsidRPr="007E21B1" w:rsidRDefault="00000000">
            <w:pPr>
              <w:pStyle w:val="xl7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b/>
                <w:sz w:val="22"/>
              </w:rPr>
              <w:t>발명내용</w:t>
            </w:r>
          </w:p>
        </w:tc>
        <w:tc>
          <w:tcPr>
            <w:tcW w:w="7667" w:type="dxa"/>
            <w:tcBorders>
              <w:top w:val="none" w:sz="3" w:space="0" w:color="000000"/>
              <w:left w:val="single" w:sz="3" w:space="0" w:color="000000"/>
              <w:bottom w:val="single" w:sz="2" w:space="0" w:color="000000"/>
              <w:right w:val="none" w:sz="2" w:space="0" w:color="FFFFFF"/>
            </w:tcBorders>
          </w:tcPr>
          <w:p w14:paraId="5461D93D" w14:textId="77777777" w:rsidR="000C13AE" w:rsidRPr="007E21B1" w:rsidRDefault="00000000">
            <w:pPr>
              <w:pStyle w:val="xl80"/>
              <w:jc w:val="both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&lt;발명의 명칭&gt;</w:t>
            </w:r>
          </w:p>
          <w:p w14:paraId="48D7DD6A" w14:textId="6A2ABA74" w:rsidR="000C13AE" w:rsidRPr="007E21B1" w:rsidRDefault="00000000">
            <w:pPr>
              <w:pStyle w:val="xl80"/>
              <w:jc w:val="both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연합학습에서 </w:t>
            </w:r>
            <w:r w:rsidR="005D7D17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자기지도학습 모델을 사용한 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흉부</w:t>
            </w:r>
            <w:r w:rsidR="005D7D17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질환 탐지성능 향상을 위한 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방법</w:t>
            </w:r>
          </w:p>
        </w:tc>
      </w:tr>
      <w:tr w:rsidR="000C13AE" w:rsidRPr="007E21B1" w14:paraId="2B5329C4" w14:textId="77777777">
        <w:trPr>
          <w:trHeight w:val="1090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4BB6AD" w14:textId="77777777" w:rsidR="000C13AE" w:rsidRPr="007E21B1" w:rsidRDefault="00000000">
            <w:pPr>
              <w:pStyle w:val="xl72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sz w:val="22"/>
              </w:rPr>
              <w:t>1. 발명 소개</w:t>
            </w:r>
          </w:p>
        </w:tc>
        <w:tc>
          <w:tcPr>
            <w:tcW w:w="76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061C2" w14:textId="00DF3071" w:rsidR="00DF17F0" w:rsidRPr="00E62EC9" w:rsidRDefault="00452D8E" w:rsidP="00CB0178">
            <w:pPr>
              <w:pStyle w:val="xl8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의료 인공지능은 의사의 진단에 도움을 주는 역할을 하지만,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의료 데이터의 특성 때문에 데이터는 각 병원에 흩어져 있고,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데이터의 레이블이 부족하여 활용성이 떨어진다.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본 발명은 의료 데이터의 활용을 극대화하기 위해 흉부질환 탐지 모델에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자기지도학습을 사용하여 데이터 레이블이 부족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할지라도 충분한 성능을 유지한다.</w:t>
            </w:r>
            <w:r w:rsidR="00900D7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또한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각 병원에 흩어져 있는 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Non-IID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데이터를 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활용하기 위해 연합학습을 활용한다.</w:t>
            </w:r>
          </w:p>
        </w:tc>
      </w:tr>
      <w:tr w:rsidR="000C13AE" w:rsidRPr="007E21B1" w14:paraId="75609D96" w14:textId="77777777">
        <w:trPr>
          <w:trHeight w:val="1090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61953" w14:textId="77777777" w:rsidR="000C13AE" w:rsidRPr="007E21B1" w:rsidRDefault="00000000">
            <w:pPr>
              <w:pStyle w:val="xl72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sz w:val="22"/>
              </w:rPr>
              <w:t>2. 종래기술 및 문제점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44D2A2AB" w14:textId="77777777" w:rsidR="00900D79" w:rsidRDefault="00900D79" w:rsidP="00E031C4">
            <w:pPr>
              <w:pStyle w:val="xl8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종래 기술은 특정 병원에서 보유한 데이터만을 활용해 인공지능 모델을 만들기 때문에 모델의 성능이 충분히 나오지 않는다.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이를 해결하기 위해 연합 학습을 적용하는 기술들이 존재한다.</w:t>
            </w:r>
          </w:p>
          <w:p w14:paraId="5E156215" w14:textId="4B6041C9" w:rsidR="00E031C4" w:rsidRPr="00E62EC9" w:rsidRDefault="00CB0178" w:rsidP="00E031C4">
            <w:pPr>
              <w:pStyle w:val="xl8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기존의 흉부 </w:t>
            </w:r>
            <w:r w:rsidR="00B17FF5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엑스레이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데이터</w:t>
            </w:r>
            <w:r w:rsidR="00B17FF5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에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연합학습을 적용해 흉부질환을 탐지하는 기술들은 각 클라이언트에게 데이터가 동일하게 </w:t>
            </w:r>
            <w:r w:rsidR="00B17FF5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분포 되어있는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IID(Independent Identically Distribution)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환경만을 고려했다.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하지만,</w:t>
            </w:r>
            <w:r w:rsidR="00B53E94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실질적인 연합학습의 시나리오는 클라이언트별로 보유한 클래스의 분포나 데이터의 크기가 다른 </w:t>
            </w:r>
            <w:r w:rsidR="00B53E94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Non-IID 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환경이 일반적이다.</w:t>
            </w:r>
            <w:r w:rsidR="00B53E94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그러므로 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실제 환경에서는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896549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클라이언트 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드리프트(</w:t>
            </w:r>
            <w:r w:rsidR="00B53E94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Client Drift)</w:t>
            </w:r>
            <w:r w:rsidR="00B53E9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와 같은 문제가 발생해 정확도가 하락하는 문제점이 발생하게 된다.</w:t>
            </w:r>
          </w:p>
        </w:tc>
      </w:tr>
      <w:tr w:rsidR="000C13AE" w:rsidRPr="007E21B1" w14:paraId="6C4615F7" w14:textId="77777777">
        <w:trPr>
          <w:trHeight w:val="1090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A7B28" w14:textId="77777777" w:rsidR="000C13AE" w:rsidRPr="007E21B1" w:rsidRDefault="00000000">
            <w:pPr>
              <w:pStyle w:val="xl72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sz w:val="22"/>
              </w:rPr>
              <w:t>3. 본 발명의 목적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59A36427" w14:textId="05BC3D46" w:rsidR="000C13AE" w:rsidRPr="007E21B1" w:rsidRDefault="00933BFF" w:rsidP="00452D8E">
            <w:pPr>
              <w:pStyle w:val="xl80"/>
              <w:ind w:left="200" w:hangingChars="100" w:hanging="200"/>
              <w:jc w:val="both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본 발명은 연합학습의 글로벌 모델(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Global Model)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로 자기지도학습(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Self-supervised Learning)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모델을 사용함으로써,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Non-IID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환경에서 연합학습을 적용했을 때 발생할 수 있는 클라이언트 드리프트(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Client Drift)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문제를 </w:t>
            </w:r>
            <w:r w:rsidR="007E21B1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완화해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성능을 향상시키고,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적은</w:t>
            </w:r>
            <w:r w:rsidR="00CA7B4F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양의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186DAD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흉부 엑스레이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데이터로도 연합학습을 </w:t>
            </w:r>
            <w:r w:rsidR="00900D7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활용하는 것을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목적으로 한다.</w:t>
            </w:r>
          </w:p>
        </w:tc>
      </w:tr>
      <w:tr w:rsidR="000C13AE" w:rsidRPr="007E21B1" w14:paraId="497CD694" w14:textId="77777777">
        <w:trPr>
          <w:trHeight w:val="1542"/>
        </w:trPr>
        <w:tc>
          <w:tcPr>
            <w:tcW w:w="258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590DA" w14:textId="77777777" w:rsidR="000C13AE" w:rsidRPr="007E21B1" w:rsidRDefault="00000000">
            <w:pPr>
              <w:pStyle w:val="xl72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sz w:val="22"/>
              </w:rPr>
              <w:lastRenderedPageBreak/>
              <w:t>4. 본 발명의 효과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5E56F834" w14:textId="5359AA9E" w:rsidR="000C13AE" w:rsidRPr="007E21B1" w:rsidRDefault="00C617C7">
            <w:pPr>
              <w:pStyle w:val="a3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</w:rPr>
              <w:t>자기지도학습 모델을 사용함으로써</w:t>
            </w:r>
            <w:r w:rsidR="00900D79">
              <w:rPr>
                <w:rFonts w:asciiTheme="minorEastAsia" w:eastAsiaTheme="minorEastAsia" w:hAnsiTheme="minorEastAsia"/>
              </w:rPr>
              <w:t xml:space="preserve"> </w:t>
            </w:r>
            <w:r w:rsidR="00900D79">
              <w:rPr>
                <w:rFonts w:asciiTheme="minorEastAsia" w:eastAsiaTheme="minorEastAsia" w:hAnsiTheme="minorEastAsia" w:hint="eastAsia"/>
              </w:rPr>
              <w:t>데이터 레이블링에 필요한 비용을 줄일 수 있고,</w:t>
            </w:r>
            <w:r w:rsidR="00900D79">
              <w:rPr>
                <w:rFonts w:asciiTheme="minorEastAsia" w:eastAsiaTheme="minorEastAsia" w:hAnsiTheme="minorEastAsia"/>
              </w:rPr>
              <w:t xml:space="preserve"> </w:t>
            </w:r>
            <w:r w:rsidRPr="007E21B1">
              <w:rPr>
                <w:rFonts w:asciiTheme="minorEastAsia" w:eastAsiaTheme="minorEastAsia" w:hAnsiTheme="minorEastAsia" w:hint="eastAsia"/>
              </w:rPr>
              <w:t>레이블이 없는</w:t>
            </w:r>
            <w:r w:rsidR="00075A64" w:rsidRPr="007E21B1">
              <w:rPr>
                <w:rFonts w:asciiTheme="minorEastAsia" w:eastAsiaTheme="minorEastAsia" w:hAnsiTheme="minorEastAsia" w:hint="eastAsia"/>
              </w:rPr>
              <w:t xml:space="preserve"> 흉부 엑스레이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 데이터를</w:t>
            </w:r>
            <w:r w:rsidR="00900D79">
              <w:rPr>
                <w:rFonts w:asciiTheme="minorEastAsia" w:eastAsiaTheme="minorEastAsia" w:hAnsiTheme="minorEastAsia" w:hint="eastAsia"/>
              </w:rPr>
              <w:t xml:space="preserve"> 인공지능 모델 학습에 활</w:t>
            </w:r>
            <w:r w:rsidRPr="007E21B1">
              <w:rPr>
                <w:rFonts w:asciiTheme="minorEastAsia" w:eastAsiaTheme="minorEastAsia" w:hAnsiTheme="minorEastAsia" w:hint="eastAsia"/>
              </w:rPr>
              <w:t>용할 수 있다.</w:t>
            </w:r>
            <w:r w:rsidRPr="007E21B1">
              <w:rPr>
                <w:rFonts w:asciiTheme="minorEastAsia" w:eastAsiaTheme="minorEastAsia" w:hAnsiTheme="minorEastAsia"/>
              </w:rPr>
              <w:t xml:space="preserve"> </w:t>
            </w:r>
            <w:r w:rsidR="00900D79">
              <w:rPr>
                <w:rFonts w:asciiTheme="minorEastAsia" w:eastAsiaTheme="minorEastAsia" w:hAnsiTheme="minorEastAsia" w:hint="eastAsia"/>
              </w:rPr>
              <w:t>실제 병원 데이터의 Non-IID</w:t>
            </w:r>
            <w:r w:rsidR="00900D79">
              <w:rPr>
                <w:rFonts w:asciiTheme="minorEastAsia" w:eastAsiaTheme="minorEastAsia" w:hAnsiTheme="minorEastAsia"/>
              </w:rPr>
              <w:t xml:space="preserve"> </w:t>
            </w:r>
            <w:r w:rsidR="00900D79">
              <w:rPr>
                <w:rFonts w:asciiTheme="minorEastAsia" w:eastAsiaTheme="minorEastAsia" w:hAnsiTheme="minorEastAsia" w:hint="eastAsia"/>
              </w:rPr>
              <w:t>환경에서도 연합 학습의 성능을 향상시킬 수 있다.</w:t>
            </w:r>
          </w:p>
        </w:tc>
      </w:tr>
      <w:tr w:rsidR="000C13AE" w:rsidRPr="007E21B1" w14:paraId="775A01B4" w14:textId="77777777">
        <w:trPr>
          <w:trHeight w:val="2505"/>
        </w:trPr>
        <w:tc>
          <w:tcPr>
            <w:tcW w:w="258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0D6FD" w14:textId="77777777" w:rsidR="000C13AE" w:rsidRPr="007E21B1" w:rsidRDefault="00000000">
            <w:pPr>
              <w:pStyle w:val="xl74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sz w:val="22"/>
              </w:rPr>
              <w:t>5. 목적을 달성하기 위한 수단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5B861462" w14:textId="455AA383" w:rsidR="00B404F8" w:rsidRPr="007E21B1" w:rsidRDefault="00B404F8">
            <w:pPr>
              <w:pStyle w:val="xl74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</w:rPr>
              <w:t>1</w:t>
            </w:r>
            <w:r w:rsidRPr="007E21B1">
              <w:rPr>
                <w:rFonts w:asciiTheme="minorEastAsia" w:eastAsiaTheme="minorEastAsia" w:hAnsiTheme="minorEastAsia"/>
              </w:rPr>
              <w:t xml:space="preserve">. </w:t>
            </w:r>
            <w:r w:rsidRPr="007E21B1">
              <w:rPr>
                <w:rFonts w:asciiTheme="minorEastAsia" w:eastAsiaTheme="minorEastAsia" w:hAnsiTheme="minorEastAsia" w:hint="eastAsia"/>
              </w:rPr>
              <w:t>자기지도학습 및 연합학습을 위한 흉부 엑스레이 데이터</w:t>
            </w:r>
            <w:r w:rsidR="003C25B4" w:rsidRPr="007E21B1">
              <w:rPr>
                <w:rFonts w:asciiTheme="minorEastAsia" w:eastAsiaTheme="minorEastAsia" w:hAnsiTheme="minorEastAsia" w:hint="eastAsia"/>
              </w:rPr>
              <w:t xml:space="preserve"> 및 전처리</w:t>
            </w:r>
          </w:p>
          <w:p w14:paraId="47E37964" w14:textId="06F195A2" w:rsidR="00B404F8" w:rsidRPr="007E21B1" w:rsidRDefault="00B404F8">
            <w:pPr>
              <w:pStyle w:val="xl74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</w:rPr>
              <w:t xml:space="preserve"> - 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자기지도학습 </w:t>
            </w:r>
            <w:r w:rsidRPr="007E21B1">
              <w:rPr>
                <w:rFonts w:asciiTheme="minorEastAsia" w:eastAsiaTheme="minorEastAsia" w:hAnsiTheme="minorEastAsia"/>
              </w:rPr>
              <w:t xml:space="preserve">: CheXPert , 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연합학습 </w:t>
            </w:r>
            <w:r w:rsidRPr="007E21B1">
              <w:rPr>
                <w:rFonts w:asciiTheme="minorEastAsia" w:eastAsiaTheme="minorEastAsia" w:hAnsiTheme="minorEastAsia"/>
              </w:rPr>
              <w:t>: NIH Chest X-ray 14</w:t>
            </w:r>
          </w:p>
          <w:p w14:paraId="7D0619AD" w14:textId="4448F467" w:rsidR="003C25B4" w:rsidRPr="007E21B1" w:rsidRDefault="003C25B4">
            <w:pPr>
              <w:pStyle w:val="xl74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E21B1">
              <w:rPr>
                <w:rFonts w:asciiTheme="minorEastAsia" w:eastAsiaTheme="minorEastAsia" w:hAnsiTheme="minorEastAsia"/>
              </w:rPr>
              <w:t xml:space="preserve">- Python, Numpy 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패키지를 사용해 </w:t>
            </w:r>
            <w:r w:rsidR="00DA4A43" w:rsidRPr="007E21B1">
              <w:rPr>
                <w:rFonts w:asciiTheme="minorEastAsia" w:eastAsiaTheme="minorEastAsia" w:hAnsiTheme="minorEastAsia" w:hint="eastAsia"/>
              </w:rPr>
              <w:t xml:space="preserve">데이터 </w:t>
            </w:r>
            <w:r w:rsidRPr="007E21B1">
              <w:rPr>
                <w:rFonts w:asciiTheme="minorEastAsia" w:eastAsiaTheme="minorEastAsia" w:hAnsiTheme="minorEastAsia" w:hint="eastAsia"/>
              </w:rPr>
              <w:t>전처리 진행</w:t>
            </w:r>
          </w:p>
          <w:p w14:paraId="5446C2A1" w14:textId="3835D3C5" w:rsidR="00B404F8" w:rsidRPr="007E21B1" w:rsidRDefault="00B404F8">
            <w:pPr>
              <w:pStyle w:val="xl74"/>
              <w:rPr>
                <w:rFonts w:asciiTheme="minorEastAsia" w:eastAsiaTheme="minorEastAsia" w:hAnsiTheme="minorEastAsia"/>
              </w:rPr>
            </w:pPr>
          </w:p>
          <w:p w14:paraId="0409F1F4" w14:textId="2CF9A4A7" w:rsidR="003C25B4" w:rsidRPr="007E21B1" w:rsidRDefault="003C25B4">
            <w:pPr>
              <w:pStyle w:val="xl74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</w:rPr>
              <w:t>2</w:t>
            </w:r>
            <w:r w:rsidRPr="007E21B1">
              <w:rPr>
                <w:rFonts w:asciiTheme="minorEastAsia" w:eastAsiaTheme="minorEastAsia" w:hAnsiTheme="minorEastAsia"/>
              </w:rPr>
              <w:t xml:space="preserve">. </w:t>
            </w:r>
            <w:r w:rsidR="00DA4A43" w:rsidRPr="007E21B1">
              <w:rPr>
                <w:rFonts w:asciiTheme="minorEastAsia" w:eastAsiaTheme="minorEastAsia" w:hAnsiTheme="minorEastAsia" w:hint="eastAsia"/>
              </w:rPr>
              <w:t>자기지도학습</w:t>
            </w:r>
            <w:r w:rsidR="003B5CE3" w:rsidRPr="007E21B1">
              <w:rPr>
                <w:rFonts w:asciiTheme="minorEastAsia" w:eastAsiaTheme="minorEastAsia" w:hAnsiTheme="minorEastAsia" w:hint="eastAsia"/>
              </w:rPr>
              <w:t xml:space="preserve"> 및 연합학습</w:t>
            </w:r>
          </w:p>
          <w:p w14:paraId="214B74E8" w14:textId="77777777" w:rsidR="003B5CE3" w:rsidRPr="007E21B1" w:rsidRDefault="00DA4A43" w:rsidP="003B5CE3">
            <w:pPr>
              <w:pStyle w:val="xl74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E21B1">
              <w:rPr>
                <w:rFonts w:asciiTheme="minorEastAsia" w:eastAsiaTheme="minorEastAsia" w:hAnsiTheme="minorEastAsia"/>
              </w:rPr>
              <w:t xml:space="preserve">- </w:t>
            </w:r>
            <w:r w:rsidR="003B5CE3" w:rsidRPr="007E21B1">
              <w:rPr>
                <w:rFonts w:asciiTheme="minorEastAsia" w:eastAsiaTheme="minorEastAsia" w:hAnsiTheme="minorEastAsia" w:hint="eastAsia"/>
              </w:rPr>
              <w:t>기본적인 코드를 실행시키기 위한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E21B1">
              <w:rPr>
                <w:rFonts w:asciiTheme="minorEastAsia" w:eastAsiaTheme="minorEastAsia" w:hAnsiTheme="minorEastAsia"/>
              </w:rPr>
              <w:t xml:space="preserve">Python 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및 </w:t>
            </w:r>
            <w:r w:rsidR="003B5CE3" w:rsidRPr="007E21B1">
              <w:rPr>
                <w:rFonts w:asciiTheme="minorEastAsia" w:eastAsiaTheme="minorEastAsia" w:hAnsiTheme="minorEastAsia" w:hint="eastAsia"/>
              </w:rPr>
              <w:t>N</w:t>
            </w:r>
            <w:r w:rsidR="003B5CE3" w:rsidRPr="007E21B1">
              <w:rPr>
                <w:rFonts w:asciiTheme="minorEastAsia" w:eastAsiaTheme="minorEastAsia" w:hAnsiTheme="minorEastAsia"/>
              </w:rPr>
              <w:t>umpy</w:t>
            </w:r>
            <w:r w:rsidR="003B5CE3" w:rsidRPr="007E21B1">
              <w:rPr>
                <w:rFonts w:asciiTheme="minorEastAsia" w:eastAsiaTheme="minorEastAsia" w:hAnsiTheme="minorEastAsia" w:hint="eastAsia"/>
              </w:rPr>
              <w:t xml:space="preserve"> 패키지</w:t>
            </w:r>
          </w:p>
          <w:p w14:paraId="782D27BA" w14:textId="44053669" w:rsidR="00292B51" w:rsidRPr="007E21B1" w:rsidRDefault="003B5CE3" w:rsidP="003B5CE3">
            <w:pPr>
              <w:pStyle w:val="xl74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E21B1">
              <w:rPr>
                <w:rFonts w:asciiTheme="minorEastAsia" w:eastAsiaTheme="minorEastAsia" w:hAnsiTheme="minorEastAsia"/>
              </w:rPr>
              <w:t xml:space="preserve">- 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인공지능 모델을 학습시키기 위한 </w:t>
            </w:r>
            <w:r w:rsidRPr="007E21B1">
              <w:rPr>
                <w:rFonts w:asciiTheme="minorEastAsia" w:eastAsiaTheme="minorEastAsia" w:hAnsiTheme="minorEastAsia"/>
              </w:rPr>
              <w:t>Pytorch</w:t>
            </w:r>
            <w:r w:rsidRPr="007E21B1">
              <w:rPr>
                <w:rFonts w:asciiTheme="minorEastAsia" w:eastAsiaTheme="minorEastAsia" w:hAnsiTheme="minorEastAsia" w:hint="eastAsia"/>
              </w:rPr>
              <w:t xml:space="preserve"> 및 </w:t>
            </w:r>
            <w:r w:rsidRPr="007E21B1">
              <w:rPr>
                <w:rFonts w:asciiTheme="minorEastAsia" w:eastAsiaTheme="minorEastAsia" w:hAnsiTheme="minorEastAsia"/>
              </w:rPr>
              <w:t xml:space="preserve">scikit-learn </w:t>
            </w:r>
            <w:r w:rsidRPr="007E21B1">
              <w:rPr>
                <w:rFonts w:asciiTheme="minorEastAsia" w:eastAsiaTheme="minorEastAsia" w:hAnsiTheme="minorEastAsia" w:hint="eastAsia"/>
              </w:rPr>
              <w:t>패키지</w:t>
            </w:r>
            <w:r w:rsidR="0067595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0C13AE" w:rsidRPr="007E21B1" w14:paraId="7A09EC95" w14:textId="77777777">
        <w:trPr>
          <w:trHeight w:val="1033"/>
        </w:trPr>
        <w:tc>
          <w:tcPr>
            <w:tcW w:w="258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04F66" w14:textId="77777777" w:rsidR="000C13AE" w:rsidRPr="007E21B1" w:rsidRDefault="00000000">
            <w:pPr>
              <w:pStyle w:val="xl72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sz w:val="22"/>
              </w:rPr>
              <w:t>6. 핵심키워드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4DF2E361" w14:textId="1803C704" w:rsidR="000C13AE" w:rsidRPr="007E21B1" w:rsidRDefault="00D40B06">
            <w:pPr>
              <w:pStyle w:val="xl77"/>
              <w:jc w:val="both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자기지도학습,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연합학습,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흉부 엑스레이,</w:t>
            </w: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의료 인공지능</w:t>
            </w:r>
          </w:p>
        </w:tc>
      </w:tr>
      <w:tr w:rsidR="000C13AE" w:rsidRPr="007E21B1" w14:paraId="2DA10088" w14:textId="77777777">
        <w:trPr>
          <w:trHeight w:val="556"/>
        </w:trPr>
        <w:tc>
          <w:tcPr>
            <w:tcW w:w="10247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9C602FE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6C6DB5A5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37E84339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6467A6CA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77767F5A" w14:textId="31F36184" w:rsidR="000C13AE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60F0D0EE" w14:textId="118C1B59" w:rsidR="00DE504F" w:rsidRDefault="00DE504F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4701D37D" w14:textId="2C1B380E" w:rsidR="00DE504F" w:rsidRDefault="00DE504F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2B423C2A" w14:textId="77777777" w:rsidR="00DE504F" w:rsidRPr="007E21B1" w:rsidRDefault="00DE504F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18009616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698A7D2A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  <w:p w14:paraId="00F0B6C9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C13AE" w:rsidRPr="007E21B1" w14:paraId="66666D9E" w14:textId="77777777">
        <w:trPr>
          <w:trHeight w:val="458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149E2E23" w14:textId="77777777" w:rsidR="000C13AE" w:rsidRPr="007E21B1" w:rsidRDefault="00000000">
            <w:pPr>
              <w:pStyle w:val="xl7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  <w:b/>
                <w:sz w:val="22"/>
              </w:rPr>
              <w:lastRenderedPageBreak/>
              <w:t>상세설명</w:t>
            </w:r>
          </w:p>
        </w:tc>
        <w:tc>
          <w:tcPr>
            <w:tcW w:w="766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35CB3B2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C13AE" w:rsidRPr="007E21B1" w14:paraId="545E982C" w14:textId="77777777">
        <w:trPr>
          <w:trHeight w:val="5159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84691" w14:textId="77777777" w:rsidR="000C13AE" w:rsidRPr="007E21B1" w:rsidRDefault="00000000">
            <w:pPr>
              <w:pStyle w:val="xl75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</w:rPr>
              <w:t>1. 발명의 상세한 설명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7E3B8" w14:textId="304CF05A" w:rsidR="000C13AE" w:rsidRPr="007E21B1" w:rsidRDefault="000C13AE">
            <w:pPr>
              <w:pStyle w:val="xl76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12AD7FB8" w14:textId="3484C73F" w:rsidR="00292B51" w:rsidRPr="007E21B1" w:rsidRDefault="00292B51" w:rsidP="007B2614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[대표도]</w:t>
            </w:r>
            <w:r w:rsidR="00997CBC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는 본 발명의 전체적인 </w:t>
            </w:r>
            <w:r w:rsidR="007B261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순서도</w:t>
            </w:r>
            <w:r w:rsidR="00997CBC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를 나타낸다.</w:t>
            </w:r>
            <w:r w:rsidR="007B2614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7B261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[도 </w:t>
            </w:r>
            <w:r w:rsidR="007B2614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1]</w:t>
            </w:r>
            <w:r w:rsidR="007B261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은 본 발명의 </w:t>
            </w:r>
            <w:r w:rsidR="00CF6E13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핵심 단계인 자기지도학습과 연합학습의 과정을 나타낸 </w:t>
            </w:r>
            <w:r w:rsidR="007B2614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모식도이</w:t>
            </w:r>
            <w:r w:rsidR="00CF6E13"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다.</w:t>
            </w:r>
            <w:r w:rsidR="008D4D06"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</w:p>
          <w:p w14:paraId="3291D39E" w14:textId="1F7028FF" w:rsidR="008D4D06" w:rsidRPr="007E21B1" w:rsidRDefault="008D4D06" w:rsidP="007B2614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2CE174E3" w14:textId="14CFE2C6" w:rsidR="008D4D06" w:rsidRPr="007E21B1" w:rsidRDefault="008D4D06" w:rsidP="007B2614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7E21B1">
              <w:rPr>
                <w:rFonts w:asciiTheme="minorEastAsia" w:eastAsiaTheme="minorEastAsia" w:hAnsiTheme="minorEastAsia"/>
                <w:color w:val="000000"/>
                <w:sz w:val="20"/>
              </w:rPr>
              <w:t>&lt;</w:t>
            </w:r>
            <w:r w:rsidRPr="007E21B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자기지도학습&gt;</w:t>
            </w:r>
          </w:p>
          <w:p w14:paraId="16C692DC" w14:textId="4B899237" w:rsidR="001B095C" w:rsidRDefault="00DD56AF" w:rsidP="001B095C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[도 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2]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는 자기지도학습의 일반적인 프레임워크를 나타내는 모식도이다.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본 발명에서 자기지도학습은 서버에서 수집된 흉부 엑스레이 데이터를 사용해 표현의 학습을 위해 p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retext task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를 학습하는 단계이다.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[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도 </w:t>
            </w:r>
            <w:r w:rsidR="007B5E93">
              <w:rPr>
                <w:rFonts w:asciiTheme="minorEastAsia" w:eastAsiaTheme="minorEastAsia" w:hAnsiTheme="minorEastAsia"/>
                <w:color w:val="000000"/>
                <w:sz w:val="20"/>
              </w:rPr>
              <w:t>3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는 자기지도학습을 적용하기 위한 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>pretext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의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종류인 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>Heuristic designed pretext task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와 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>Instance discrimination pretext task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를 나타내고 있고 두 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>pretext task</w:t>
            </w:r>
            <w:r w:rsidR="00313B7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에 따른 데이터 변형 및 레이블 생성의 모식도이다.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>[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도 </w:t>
            </w:r>
            <w:r w:rsidR="00313B7E">
              <w:rPr>
                <w:rFonts w:asciiTheme="minorEastAsia" w:eastAsiaTheme="minorEastAsia" w:hAnsiTheme="minorEastAsia"/>
                <w:color w:val="000000"/>
                <w:sz w:val="20"/>
              </w:rPr>
              <w:t>4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의 &lt;그림 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>1&gt;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에서 볼 수 있듯 흉부 엑스레이의 표현의 학습을 위해 사용한 자기지도학습은 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instance discrimination 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기반의 방법론</w:t>
            </w:r>
            <w:r w:rsidR="001010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인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FRID이다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.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Instance discrimination 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기반의 방법론은,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데이터에 서로 다른 증강기법(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>Augmentation)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을 적용해 생성한 두개의 뷰(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>View)</w:t>
            </w:r>
            <w:r w:rsidR="00E62EC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의 내재된 표현의 유사성을 최대화하는 방향으로 학습하게 된다.</w:t>
            </w:r>
            <w:r w:rsidR="00E62EC9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흉부질환을 탐지하기 위해 중요한 미세한 부분의 표현을 학습하기 위해 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>[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도 </w:t>
            </w:r>
            <w:r w:rsidR="008C5B01">
              <w:rPr>
                <w:rFonts w:asciiTheme="minorEastAsia" w:eastAsiaTheme="minorEastAsia" w:hAnsiTheme="minorEastAsia"/>
                <w:color w:val="000000"/>
                <w:sz w:val="20"/>
              </w:rPr>
              <w:t>4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의 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>&lt;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그림 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>2&gt;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에 나와있는 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>SR-layer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를 전체 프레임워크의 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>projection head</w:t>
            </w:r>
            <w:r w:rsidR="00723D7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에 추가했다.</w:t>
            </w:r>
            <w:r w:rsidR="00723D7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1010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[도</w:t>
            </w:r>
            <w:r w:rsidR="0010109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8C5B01">
              <w:rPr>
                <w:rFonts w:asciiTheme="minorEastAsia" w:eastAsiaTheme="minorEastAsia" w:hAnsiTheme="minorEastAsia"/>
                <w:color w:val="000000"/>
                <w:sz w:val="20"/>
              </w:rPr>
              <w:t>5</w:t>
            </w:r>
            <w:r w:rsidR="00101095"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의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&lt;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그림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1~8&gt;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은</w:t>
            </w:r>
            <w:r w:rsidR="001010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10109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instance discrimination </w:t>
            </w:r>
            <w:r w:rsidR="001010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기반의 </w:t>
            </w:r>
            <w:r w:rsidR="00101095">
              <w:rPr>
                <w:rFonts w:asciiTheme="minorEastAsia" w:eastAsiaTheme="minorEastAsia" w:hAnsiTheme="minorEastAsia"/>
                <w:color w:val="000000"/>
                <w:sz w:val="20"/>
              </w:rPr>
              <w:t>FRID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를 사용하기 위해 흉부 엑스레이 데이터에 적용한 증강(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Augmentation) 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방법들과 그 결과를 나타내며,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[도 </w:t>
            </w:r>
            <w:r w:rsidR="008C5B01">
              <w:rPr>
                <w:rFonts w:asciiTheme="minorEastAsia" w:eastAsiaTheme="minorEastAsia" w:hAnsiTheme="minorEastAsia"/>
                <w:color w:val="000000"/>
                <w:sz w:val="20"/>
              </w:rPr>
              <w:t>5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의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&lt;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그림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9&gt;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는 흉부 엑스레이 데이터에서 유의미한 표현을 학습하기 위한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Edge 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성분을 사용하는 데이터 증강 기법을 사용한 결과이다. 자기지도학습이 끝난 후에는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[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도 </w:t>
            </w:r>
            <w:r w:rsidR="008C5B01">
              <w:rPr>
                <w:rFonts w:asciiTheme="minorEastAsia" w:eastAsiaTheme="minorEastAsia" w:hAnsiTheme="minorEastAsia"/>
                <w:color w:val="000000"/>
                <w:sz w:val="20"/>
              </w:rPr>
              <w:t>4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의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&lt;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그림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1&gt;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의 프레임워크 중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base encoder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만을 제외하고 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projection, prediction layer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를 제거한 후,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연합학습으로의 전이를 위해 흉부질환 탐지를 위한 분류기(</w:t>
            </w:r>
            <w:r w:rsidR="001B095C">
              <w:rPr>
                <w:rFonts w:asciiTheme="minorEastAsia" w:eastAsiaTheme="minorEastAsia" w:hAnsiTheme="minorEastAsia"/>
                <w:color w:val="000000"/>
                <w:sz w:val="20"/>
              </w:rPr>
              <w:t>Classifier)</w:t>
            </w:r>
            <w:r w:rsidR="001B095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를 추가한다.</w:t>
            </w:r>
          </w:p>
          <w:p w14:paraId="2D040D81" w14:textId="77777777" w:rsidR="001B095C" w:rsidRDefault="001B095C" w:rsidP="001B095C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0781F008" w14:textId="77777777" w:rsidR="001B095C" w:rsidRDefault="001B095C" w:rsidP="001B095C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&lt;연합학습&gt;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</w:p>
          <w:p w14:paraId="65B10D78" w14:textId="283A0ACC" w:rsidR="001B095C" w:rsidRPr="001B095C" w:rsidRDefault="001B095C" w:rsidP="001B095C">
            <w:pPr>
              <w:pStyle w:val="xl76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서버에서 자기지도학습을 통해 학습한 흉부 엑스레이 데이터의 표현을 글로벌 모델로 사용해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흉부질환을 탐지하기 위한 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downstream task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에 해당한다.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연합학습의 환경은 총 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개의 클라이언트가 참여하는 환경을 가정했으며,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[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도 </w:t>
            </w:r>
            <w:r w:rsidR="00270E08">
              <w:rPr>
                <w:rFonts w:asciiTheme="minorEastAsia" w:eastAsiaTheme="minorEastAsia" w:hAnsiTheme="minorEastAsia"/>
                <w:color w:val="000000"/>
                <w:sz w:val="20"/>
              </w:rPr>
              <w:t>6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]</w:t>
            </w:r>
            <w:r w:rsidR="00270E0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과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같이 클라이언트별로 보유한 데이터의 종류와 개수가 다르도록 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Non-IID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환경을 구성했다.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Non-IID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환경을 만들기 위한 방법은,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각 클라이언트별로 임의의 크기를 지정한 후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해당하는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크기에 맞게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개수가 가장 작은 클래스부터 할당했다.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자기지도학습을 통해 학습한 표현을 연합학습에 전이하기 위해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자기지도학습과 동일한 모델을 사용해 연합학습을 진행했으며,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14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개의 흉부질환을 탐지하기 위한 분류기를 추가하였다.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자기지도학습 모델을 사용한 연합학습의 전체적인 과정은 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>[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도 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>1]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에서 나와있는 것과 같다.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표현을 전이한 글로벌 모델은 각 클라이언트에게 분배된 후 개별 클라이언트의 로컬 데이터로 학습하게 된다.</w:t>
            </w:r>
            <w:r w:rsidR="003056A3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3056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이후 </w:t>
            </w:r>
            <w:r w:rsidR="001566B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학습한 로컬 모델의 가중치만을 서버로 전송하게 되고,</w:t>
            </w:r>
            <w:r w:rsidR="001566B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1566B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해당 클라이언트가 갖고 있는 데이터의 비율에 맞게 가중평균을 통해 가중치를 병합하게 된다.</w:t>
            </w:r>
            <w:r w:rsidR="001566B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1566B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병합한 가중치는 글로벌 모델을 업데이트 하기위해 사용되며,</w:t>
            </w:r>
            <w:r w:rsidR="001566BD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="001566B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이러한 과정을 연합학습이 종료될 </w:t>
            </w:r>
            <w:r w:rsidR="003257E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때</w:t>
            </w:r>
            <w:r w:rsidR="003257EF">
              <w:rPr>
                <w:rFonts w:asciiTheme="minorEastAsia" w:eastAsiaTheme="minorEastAsia" w:hAnsiTheme="minorEastAsia"/>
                <w:color w:val="000000"/>
                <w:sz w:val="20"/>
              </w:rPr>
              <w:t>까지</w:t>
            </w:r>
            <w:r w:rsidR="001566B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반복하게 된다.</w:t>
            </w:r>
          </w:p>
        </w:tc>
      </w:tr>
      <w:tr w:rsidR="000C13AE" w:rsidRPr="007E21B1" w14:paraId="0B9A462A" w14:textId="77777777">
        <w:trPr>
          <w:trHeight w:val="1816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0B92F" w14:textId="77777777" w:rsidR="000C13AE" w:rsidRPr="007E21B1" w:rsidRDefault="00000000">
            <w:pPr>
              <w:pStyle w:val="xl75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</w:rPr>
              <w:lastRenderedPageBreak/>
              <w:t xml:space="preserve">2. 실험내용, </w:t>
            </w:r>
          </w:p>
          <w:p w14:paraId="52CD1AD0" w14:textId="77777777" w:rsidR="000C13AE" w:rsidRPr="007E21B1" w:rsidRDefault="00000000">
            <w:pPr>
              <w:pStyle w:val="xl75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</w:rPr>
              <w:t xml:space="preserve">   결과 활용예</w:t>
            </w:r>
          </w:p>
        </w:tc>
        <w:tc>
          <w:tcPr>
            <w:tcW w:w="7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8A7621" w14:textId="77777777" w:rsidR="000C13AE" w:rsidRPr="007E21B1" w:rsidRDefault="000C13AE">
            <w:pPr>
              <w:pStyle w:val="a3"/>
              <w:rPr>
                <w:rFonts w:asciiTheme="minorEastAsia" w:eastAsiaTheme="minorEastAsia" w:hAnsiTheme="minorEastAsia"/>
                <w:color w:val="939393"/>
                <w:sz w:val="22"/>
              </w:rPr>
            </w:pPr>
          </w:p>
          <w:p w14:paraId="3B9CEFA6" w14:textId="77777777" w:rsidR="003257EF" w:rsidRDefault="003257EF">
            <w:pPr>
              <w:pStyle w:val="a3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본 발명의 주된 실험내용 및 결과는 크게 두가지로 볼 수 있다.</w:t>
            </w:r>
          </w:p>
          <w:p w14:paraId="0D4153CA" w14:textId="1E3821F5" w:rsidR="003257EF" w:rsidRDefault="003257E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A7B88F8" w14:textId="799A80EF" w:rsidR="003257EF" w:rsidRDefault="003257EF" w:rsidP="003257EF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&lt;Non-IID </w:t>
            </w:r>
            <w:r>
              <w:rPr>
                <w:rFonts w:asciiTheme="minorEastAsia" w:eastAsiaTheme="minorEastAsia" w:hAnsiTheme="minorEastAsia" w:hint="eastAsia"/>
              </w:rPr>
              <w:t>환경에서의 흉부질환 탐지성능 증가&gt;</w:t>
            </w:r>
          </w:p>
          <w:p w14:paraId="37515A05" w14:textId="15317D95" w:rsidR="003257EF" w:rsidRDefault="003257EF" w:rsidP="003257EF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[도 </w:t>
            </w:r>
            <w:r w:rsidR="00270E08"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/>
              </w:rPr>
              <w:t>]</w:t>
            </w:r>
            <w:r>
              <w:rPr>
                <w:rFonts w:asciiTheme="minorEastAsia" w:eastAsiaTheme="minorEastAsia" w:hAnsiTheme="minorEastAsia" w:hint="eastAsia"/>
              </w:rPr>
              <w:t xml:space="preserve">은 연합학습의 실질적인 시나리오인 </w:t>
            </w:r>
            <w:r>
              <w:rPr>
                <w:rFonts w:asciiTheme="minorEastAsia" w:eastAsiaTheme="minorEastAsia" w:hAnsiTheme="minorEastAsia"/>
              </w:rPr>
              <w:t>Non-IID</w:t>
            </w:r>
            <w:r>
              <w:rPr>
                <w:rFonts w:asciiTheme="minorEastAsia" w:eastAsiaTheme="minorEastAsia" w:hAnsiTheme="minorEastAsia" w:hint="eastAsia"/>
              </w:rPr>
              <w:t xml:space="preserve"> 환경에서 글로벌 모델을 임의의 가중치와 자기지도학습 모델을 사용해 초기화 했을 때의 흉부질환 탐지성능을 비교한 도표이다.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글로벌 모델을 임의의 값으로 초기화 한 경우 </w:t>
            </w:r>
            <w:r>
              <w:rPr>
                <w:rFonts w:asciiTheme="minorEastAsia" w:eastAsiaTheme="minorEastAsia" w:hAnsiTheme="minorEastAsia"/>
              </w:rPr>
              <w:t xml:space="preserve">Non-IID </w:t>
            </w:r>
            <w:r>
              <w:rPr>
                <w:rFonts w:asciiTheme="minorEastAsia" w:eastAsiaTheme="minorEastAsia" w:hAnsiTheme="minorEastAsia" w:hint="eastAsia"/>
              </w:rPr>
              <w:t>환경에서 연합학습이 정상적으로 이루어지지 않는 주된 원인인 클라이언트 드리프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트 문제로 인해 흉부질환</w:t>
            </w:r>
            <w:r w:rsidR="00AA6490">
              <w:rPr>
                <w:rFonts w:asciiTheme="minorEastAsia" w:eastAsiaTheme="minorEastAsia" w:hAnsiTheme="minorEastAsia" w:hint="eastAsia"/>
              </w:rPr>
              <w:t xml:space="preserve"> 탐지</w:t>
            </w:r>
            <w:r>
              <w:rPr>
                <w:rFonts w:asciiTheme="minorEastAsia" w:eastAsiaTheme="minorEastAsia" w:hAnsiTheme="minorEastAsia" w:hint="eastAsia"/>
              </w:rPr>
              <w:t>에서 낮은 성능을 보</w:t>
            </w:r>
            <w:r w:rsidR="00AA6490">
              <w:rPr>
                <w:rFonts w:asciiTheme="minorEastAsia" w:eastAsiaTheme="minorEastAsia" w:hAnsiTheme="minorEastAsia" w:hint="eastAsia"/>
              </w:rPr>
              <w:t>인다.</w:t>
            </w:r>
            <w:r w:rsidR="00AA6490">
              <w:rPr>
                <w:rFonts w:asciiTheme="minorEastAsia" w:eastAsiaTheme="minorEastAsia" w:hAnsiTheme="minorEastAsia"/>
              </w:rPr>
              <w:t xml:space="preserve"> </w:t>
            </w:r>
            <w:r w:rsidR="00AA6490">
              <w:rPr>
                <w:rFonts w:asciiTheme="minorEastAsia" w:eastAsiaTheme="minorEastAsia" w:hAnsiTheme="minorEastAsia" w:hint="eastAsia"/>
              </w:rPr>
              <w:t>이와 반대로 자기지도학습 모델로 글로벌 모델을 초기화 한 경우</w:t>
            </w:r>
            <w:r w:rsidR="00AA6490">
              <w:rPr>
                <w:rFonts w:asciiTheme="minorEastAsia" w:eastAsiaTheme="minorEastAsia" w:hAnsiTheme="minorEastAsia"/>
              </w:rPr>
              <w:t xml:space="preserve">, </w:t>
            </w:r>
            <w:r w:rsidR="00AA6490">
              <w:rPr>
                <w:rFonts w:asciiTheme="minorEastAsia" w:eastAsiaTheme="minorEastAsia" w:hAnsiTheme="minorEastAsia" w:hint="eastAsia"/>
              </w:rPr>
              <w:t>대부분의 흉부질환에서 뛰어난 성능을 보인다.</w:t>
            </w:r>
            <w:r w:rsidR="00AA6490">
              <w:rPr>
                <w:rFonts w:asciiTheme="minorEastAsia" w:eastAsiaTheme="minorEastAsia" w:hAnsiTheme="minorEastAsia"/>
              </w:rPr>
              <w:t xml:space="preserve"> </w:t>
            </w:r>
            <w:r w:rsidR="00AA6490">
              <w:rPr>
                <w:rFonts w:asciiTheme="minorEastAsia" w:eastAsiaTheme="minorEastAsia" w:hAnsiTheme="minorEastAsia" w:hint="eastAsia"/>
              </w:rPr>
              <w:t xml:space="preserve">이를 통해 흉부 엑스레이 분야에서 자기지도학습 모델을 사용해 연합학습을 함으로써 </w:t>
            </w:r>
            <w:r w:rsidR="00AA6490">
              <w:rPr>
                <w:rFonts w:asciiTheme="minorEastAsia" w:eastAsiaTheme="minorEastAsia" w:hAnsiTheme="minorEastAsia"/>
              </w:rPr>
              <w:t xml:space="preserve">Non-IID </w:t>
            </w:r>
            <w:r w:rsidR="00AA6490">
              <w:rPr>
                <w:rFonts w:asciiTheme="minorEastAsia" w:eastAsiaTheme="minorEastAsia" w:hAnsiTheme="minorEastAsia" w:hint="eastAsia"/>
              </w:rPr>
              <w:t>환경의 클라이언트 드리프트 문제를 어느정도 해결하고,</w:t>
            </w:r>
            <w:r w:rsidR="00AA6490">
              <w:rPr>
                <w:rFonts w:asciiTheme="minorEastAsia" w:eastAsiaTheme="minorEastAsia" w:hAnsiTheme="minorEastAsia"/>
              </w:rPr>
              <w:t xml:space="preserve"> </w:t>
            </w:r>
            <w:r w:rsidR="00AA6490">
              <w:rPr>
                <w:rFonts w:asciiTheme="minorEastAsia" w:eastAsiaTheme="minorEastAsia" w:hAnsiTheme="minorEastAsia" w:hint="eastAsia"/>
              </w:rPr>
              <w:t>성능 또한 향상시킬 수 있다는 것을 확인할 수 있다.</w:t>
            </w:r>
          </w:p>
          <w:p w14:paraId="023CBF59" w14:textId="77777777" w:rsidR="000C13AE" w:rsidRDefault="000C13AE" w:rsidP="00AA6490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1704879" w14:textId="77777777" w:rsidR="00AA6490" w:rsidRDefault="00AA6490" w:rsidP="00AA6490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&lt;데이터가 적은 환경에서의 연합학습&gt;</w:t>
            </w:r>
          </w:p>
          <w:p w14:paraId="637E9EAD" w14:textId="1C0B64F7" w:rsidR="00AA6490" w:rsidRPr="007E21B1" w:rsidRDefault="00AA6490" w:rsidP="00AA6490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[</w:t>
            </w:r>
            <w:r>
              <w:rPr>
                <w:rFonts w:asciiTheme="minorEastAsia" w:eastAsiaTheme="minorEastAsia" w:hAnsiTheme="minorEastAsia" w:hint="eastAsia"/>
              </w:rPr>
              <w:t xml:space="preserve">도 </w:t>
            </w:r>
            <w:r w:rsidR="00270E08"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/>
              </w:rPr>
              <w:t>]</w:t>
            </w:r>
            <w:r>
              <w:rPr>
                <w:rFonts w:asciiTheme="minorEastAsia" w:eastAsiaTheme="minorEastAsia" w:hAnsiTheme="minorEastAsia" w:hint="eastAsia"/>
              </w:rPr>
              <w:t xml:space="preserve">의 실험은 </w:t>
            </w:r>
            <w:r w:rsidR="00C1766C">
              <w:rPr>
                <w:rFonts w:asciiTheme="minorEastAsia" w:eastAsiaTheme="minorEastAsia" w:hAnsiTheme="minorEastAsia" w:hint="eastAsia"/>
              </w:rPr>
              <w:t>레이블링을 위해 전문가가 필수적으로 필요한 흉부 엑스레이의 특징으로 인해 각 클라이언트가 보유한 데이터의 수가 적을 때 임의의 값과 자기지도학습 모델을 사용한 연합학습의 성능 하락정도를 비교한 실험이다.</w:t>
            </w:r>
            <w:r w:rsidR="00C1766C">
              <w:rPr>
                <w:rFonts w:asciiTheme="minorEastAsia" w:eastAsiaTheme="minorEastAsia" w:hAnsiTheme="minorEastAsia"/>
              </w:rPr>
              <w:t xml:space="preserve"> </w:t>
            </w:r>
            <w:r w:rsidR="00C1766C">
              <w:rPr>
                <w:rFonts w:asciiTheme="minorEastAsia" w:eastAsiaTheme="minorEastAsia" w:hAnsiTheme="minorEastAsia" w:hint="eastAsia"/>
              </w:rPr>
              <w:t>해당 실험에서 데이터가 부족한 상황을 가정하기 위해,</w:t>
            </w:r>
            <w:r w:rsidR="00C1766C">
              <w:rPr>
                <w:rFonts w:asciiTheme="minorEastAsia" w:eastAsiaTheme="minorEastAsia" w:hAnsiTheme="minorEastAsia"/>
              </w:rPr>
              <w:t xml:space="preserve"> </w:t>
            </w:r>
            <w:r w:rsidR="00C1766C">
              <w:rPr>
                <w:rFonts w:asciiTheme="minorEastAsia" w:eastAsiaTheme="minorEastAsia" w:hAnsiTheme="minorEastAsia" w:hint="eastAsia"/>
              </w:rPr>
              <w:t xml:space="preserve">각 클라이언트별로 </w:t>
            </w:r>
            <w:r w:rsidR="00C1766C">
              <w:rPr>
                <w:rFonts w:asciiTheme="minorEastAsia" w:eastAsiaTheme="minorEastAsia" w:hAnsiTheme="minorEastAsia"/>
              </w:rPr>
              <w:t>[50%, 25%, 10%, 5%, 1%]</w:t>
            </w:r>
            <w:r w:rsidR="00C1766C">
              <w:rPr>
                <w:rFonts w:asciiTheme="minorEastAsia" w:eastAsiaTheme="minorEastAsia" w:hAnsiTheme="minorEastAsia" w:hint="eastAsia"/>
              </w:rPr>
              <w:t xml:space="preserve">의 데이터만을 랜덤하게 샘플링한 </w:t>
            </w:r>
            <w:r w:rsidR="00C1766C">
              <w:rPr>
                <w:rFonts w:asciiTheme="minorEastAsia" w:eastAsiaTheme="minorEastAsia" w:hAnsiTheme="minorEastAsia"/>
              </w:rPr>
              <w:t>5</w:t>
            </w:r>
            <w:r w:rsidR="00C1766C">
              <w:rPr>
                <w:rFonts w:asciiTheme="minorEastAsia" w:eastAsiaTheme="minorEastAsia" w:hAnsiTheme="minorEastAsia" w:hint="eastAsia"/>
              </w:rPr>
              <w:t>개의 환경에서 진행했으며,</w:t>
            </w:r>
            <w:r w:rsidR="00C1766C">
              <w:rPr>
                <w:rFonts w:asciiTheme="minorEastAsia" w:eastAsiaTheme="minorEastAsia" w:hAnsiTheme="minorEastAsia"/>
              </w:rPr>
              <w:t xml:space="preserve"> </w:t>
            </w:r>
            <w:r w:rsidR="00C1766C">
              <w:rPr>
                <w:rFonts w:asciiTheme="minorEastAsia" w:eastAsiaTheme="minorEastAsia" w:hAnsiTheme="minorEastAsia" w:hint="eastAsia"/>
              </w:rPr>
              <w:t xml:space="preserve">성능 지표는 </w:t>
            </w:r>
            <w:r w:rsidR="00C1766C">
              <w:rPr>
                <w:rFonts w:asciiTheme="minorEastAsia" w:eastAsiaTheme="minorEastAsia" w:hAnsiTheme="minorEastAsia"/>
              </w:rPr>
              <w:t>14</w:t>
            </w:r>
            <w:r w:rsidR="00C1766C">
              <w:rPr>
                <w:rFonts w:asciiTheme="minorEastAsia" w:eastAsiaTheme="minorEastAsia" w:hAnsiTheme="minorEastAsia" w:hint="eastAsia"/>
              </w:rPr>
              <w:t>개의 흉부질환에 대한 평균 성능으로 측정했다.</w:t>
            </w:r>
            <w:r w:rsidR="00C1766C">
              <w:rPr>
                <w:rFonts w:asciiTheme="minorEastAsia" w:eastAsiaTheme="minorEastAsia" w:hAnsiTheme="minorEastAsia"/>
              </w:rPr>
              <w:t xml:space="preserve"> </w:t>
            </w:r>
            <w:r w:rsidR="00C1766C">
              <w:rPr>
                <w:rFonts w:asciiTheme="minorEastAsia" w:eastAsiaTheme="minorEastAsia" w:hAnsiTheme="minorEastAsia" w:hint="eastAsia"/>
              </w:rPr>
              <w:t>임의의 값으로 글로벌 모델을 초기화 한 경우,</w:t>
            </w:r>
            <w:r w:rsidR="00C1766C">
              <w:rPr>
                <w:rFonts w:asciiTheme="minorEastAsia" w:eastAsiaTheme="minorEastAsia" w:hAnsiTheme="minorEastAsia"/>
              </w:rPr>
              <w:t xml:space="preserve"> </w:t>
            </w:r>
            <w:r w:rsidR="00465128">
              <w:rPr>
                <w:rFonts w:asciiTheme="minorEastAsia" w:eastAsiaTheme="minorEastAsia" w:hAnsiTheme="minorEastAsia" w:hint="eastAsia"/>
              </w:rPr>
              <w:t>전체적인 성능지표 뿐만 아니라 사용 가능한 클라이언트의 데이터수가 줄어듦에 따라 현저하게 성능이 하락하는 모습을 확인할 수 있다.</w:t>
            </w:r>
            <w:r w:rsidR="00465128">
              <w:rPr>
                <w:rFonts w:asciiTheme="minorEastAsia" w:eastAsiaTheme="minorEastAsia" w:hAnsiTheme="minorEastAsia"/>
              </w:rPr>
              <w:t xml:space="preserve"> </w:t>
            </w:r>
            <w:r w:rsidR="00465128">
              <w:rPr>
                <w:rFonts w:asciiTheme="minorEastAsia" w:eastAsiaTheme="minorEastAsia" w:hAnsiTheme="minorEastAsia" w:hint="eastAsia"/>
              </w:rPr>
              <w:t>이와 반대로,</w:t>
            </w:r>
            <w:r w:rsidR="00465128">
              <w:rPr>
                <w:rFonts w:asciiTheme="minorEastAsia" w:eastAsiaTheme="minorEastAsia" w:hAnsiTheme="minorEastAsia"/>
              </w:rPr>
              <w:t xml:space="preserve"> </w:t>
            </w:r>
            <w:r w:rsidR="00465128">
              <w:rPr>
                <w:rFonts w:asciiTheme="minorEastAsia" w:eastAsiaTheme="minorEastAsia" w:hAnsiTheme="minorEastAsia" w:hint="eastAsia"/>
              </w:rPr>
              <w:t>자기지도학습을 사용한 연합학습의 결과 성능 하락은 불가피했지만 하락폭이 상대적으로 적다는 것을 확인할 수 있다.</w:t>
            </w:r>
            <w:r w:rsidR="00465128">
              <w:rPr>
                <w:rFonts w:asciiTheme="minorEastAsia" w:eastAsiaTheme="minorEastAsia" w:hAnsiTheme="minorEastAsia"/>
              </w:rPr>
              <w:t xml:space="preserve"> </w:t>
            </w:r>
            <w:r w:rsidR="00465128">
              <w:rPr>
                <w:rFonts w:asciiTheme="minorEastAsia" w:eastAsiaTheme="minorEastAsia" w:hAnsiTheme="minorEastAsia" w:hint="eastAsia"/>
              </w:rPr>
              <w:t>이를 통해 연합학습을 위해 자기지도학습 모델을 사용할 경우,</w:t>
            </w:r>
            <w:r w:rsidR="00465128">
              <w:rPr>
                <w:rFonts w:asciiTheme="minorEastAsia" w:eastAsiaTheme="minorEastAsia" w:hAnsiTheme="minorEastAsia"/>
              </w:rPr>
              <w:t xml:space="preserve"> </w:t>
            </w:r>
            <w:r w:rsidR="00465128">
              <w:rPr>
                <w:rFonts w:asciiTheme="minorEastAsia" w:eastAsiaTheme="minorEastAsia" w:hAnsiTheme="minorEastAsia" w:hint="eastAsia"/>
              </w:rPr>
              <w:t>레이블링이 어려워 데이터의 수가 적을 수 있는 흉부 엑스레이 분야에서도 적용할 수 있다는 것을 확인할 수 있다.</w:t>
            </w:r>
          </w:p>
        </w:tc>
      </w:tr>
      <w:tr w:rsidR="000C13AE" w:rsidRPr="007E21B1" w14:paraId="79841FFA" w14:textId="77777777">
        <w:trPr>
          <w:trHeight w:val="797"/>
        </w:trPr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88281A4" w14:textId="77777777" w:rsidR="000C13AE" w:rsidRPr="007E21B1" w:rsidRDefault="00000000">
            <w:pPr>
              <w:pStyle w:val="xl67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7E21B1">
              <w:rPr>
                <w:rFonts w:asciiTheme="minorEastAsia" w:eastAsiaTheme="minorEastAsia" w:hAnsiTheme="minorEastAsia"/>
              </w:rPr>
              <w:lastRenderedPageBreak/>
              <w:t>3. 기   타</w:t>
            </w:r>
          </w:p>
        </w:tc>
        <w:tc>
          <w:tcPr>
            <w:tcW w:w="7667" w:type="dxa"/>
            <w:tcBorders>
              <w:top w:val="single" w:sz="3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1B435E4" w14:textId="77777777" w:rsidR="000C13AE" w:rsidRPr="007E21B1" w:rsidRDefault="000C13AE">
            <w:pPr>
              <w:pStyle w:val="xl76"/>
              <w:jc w:val="both"/>
              <w:rPr>
                <w:rFonts w:asciiTheme="minorEastAsia" w:eastAsiaTheme="minorEastAsia" w:hAnsiTheme="minorEastAsia"/>
                <w:color w:val="939393"/>
              </w:rPr>
            </w:pPr>
          </w:p>
        </w:tc>
      </w:tr>
    </w:tbl>
    <w:p w14:paraId="5CCBA3D8" w14:textId="77777777" w:rsidR="000C13AE" w:rsidRPr="007E21B1" w:rsidRDefault="000C13AE">
      <w:pPr>
        <w:pStyle w:val="a3"/>
        <w:snapToGrid/>
        <w:rPr>
          <w:rFonts w:asciiTheme="minorEastAsia" w:eastAsiaTheme="minorEastAsia" w:hAnsiTheme="minorEastAsia"/>
        </w:rPr>
      </w:pPr>
    </w:p>
    <w:sectPr w:rsidR="000C13AE" w:rsidRPr="007E21B1">
      <w:endnotePr>
        <w:numFmt w:val="decimal"/>
      </w:endnotePr>
      <w:pgSz w:w="11906" w:h="16838"/>
      <w:pgMar w:top="850" w:right="850" w:bottom="1701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6E6"/>
    <w:multiLevelType w:val="multilevel"/>
    <w:tmpl w:val="BACA53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01A720C"/>
    <w:multiLevelType w:val="multilevel"/>
    <w:tmpl w:val="1C72C8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17A12A0D"/>
    <w:multiLevelType w:val="multilevel"/>
    <w:tmpl w:val="C0E23E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277F668E"/>
    <w:multiLevelType w:val="multilevel"/>
    <w:tmpl w:val="5EAEC8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35B1084E"/>
    <w:multiLevelType w:val="hybridMultilevel"/>
    <w:tmpl w:val="9EC6856C"/>
    <w:lvl w:ilvl="0" w:tplc="88C450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41239CD"/>
    <w:multiLevelType w:val="multilevel"/>
    <w:tmpl w:val="7E5AC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4FFD5816"/>
    <w:multiLevelType w:val="hybridMultilevel"/>
    <w:tmpl w:val="9C9A5F16"/>
    <w:lvl w:ilvl="0" w:tplc="C3D44C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B841FEA"/>
    <w:multiLevelType w:val="multilevel"/>
    <w:tmpl w:val="254079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8" w15:restartNumberingAfterBreak="0">
    <w:nsid w:val="5E176484"/>
    <w:multiLevelType w:val="multilevel"/>
    <w:tmpl w:val="B7862E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1165365470">
    <w:abstractNumId w:val="8"/>
  </w:num>
  <w:num w:numId="2" w16cid:durableId="1309896745">
    <w:abstractNumId w:val="2"/>
  </w:num>
  <w:num w:numId="3" w16cid:durableId="1733381775">
    <w:abstractNumId w:val="3"/>
  </w:num>
  <w:num w:numId="4" w16cid:durableId="190186107">
    <w:abstractNumId w:val="7"/>
  </w:num>
  <w:num w:numId="5" w16cid:durableId="1679847268">
    <w:abstractNumId w:val="0"/>
  </w:num>
  <w:num w:numId="6" w16cid:durableId="98990406">
    <w:abstractNumId w:val="1"/>
  </w:num>
  <w:num w:numId="7" w16cid:durableId="736516956">
    <w:abstractNumId w:val="5"/>
  </w:num>
  <w:num w:numId="8" w16cid:durableId="1711808099">
    <w:abstractNumId w:val="6"/>
  </w:num>
  <w:num w:numId="9" w16cid:durableId="2083602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AE"/>
    <w:rsid w:val="00075A64"/>
    <w:rsid w:val="000903FE"/>
    <w:rsid w:val="000C13AE"/>
    <w:rsid w:val="00101095"/>
    <w:rsid w:val="001566BD"/>
    <w:rsid w:val="00186DAD"/>
    <w:rsid w:val="001A14F9"/>
    <w:rsid w:val="001B095C"/>
    <w:rsid w:val="001D0CF9"/>
    <w:rsid w:val="00270E08"/>
    <w:rsid w:val="00292B51"/>
    <w:rsid w:val="002E6E04"/>
    <w:rsid w:val="003056A3"/>
    <w:rsid w:val="00313B7E"/>
    <w:rsid w:val="003257EF"/>
    <w:rsid w:val="003B5CE3"/>
    <w:rsid w:val="003C25B4"/>
    <w:rsid w:val="00452D8E"/>
    <w:rsid w:val="00465128"/>
    <w:rsid w:val="00467E25"/>
    <w:rsid w:val="00521E67"/>
    <w:rsid w:val="0058647C"/>
    <w:rsid w:val="00593C52"/>
    <w:rsid w:val="005D7D17"/>
    <w:rsid w:val="0067595B"/>
    <w:rsid w:val="00723D7A"/>
    <w:rsid w:val="007B0A8F"/>
    <w:rsid w:val="007B2614"/>
    <w:rsid w:val="007B5E93"/>
    <w:rsid w:val="007E21B1"/>
    <w:rsid w:val="007E4762"/>
    <w:rsid w:val="00896549"/>
    <w:rsid w:val="008C5B01"/>
    <w:rsid w:val="008D4D06"/>
    <w:rsid w:val="00900D79"/>
    <w:rsid w:val="00933BFF"/>
    <w:rsid w:val="00997CBC"/>
    <w:rsid w:val="009F11EF"/>
    <w:rsid w:val="00AA6490"/>
    <w:rsid w:val="00AE77F2"/>
    <w:rsid w:val="00B17FF5"/>
    <w:rsid w:val="00B404F8"/>
    <w:rsid w:val="00B53E94"/>
    <w:rsid w:val="00C1766C"/>
    <w:rsid w:val="00C617C7"/>
    <w:rsid w:val="00CA7B4F"/>
    <w:rsid w:val="00CB0178"/>
    <w:rsid w:val="00CE0644"/>
    <w:rsid w:val="00CF6E13"/>
    <w:rsid w:val="00D40B06"/>
    <w:rsid w:val="00DA1B7F"/>
    <w:rsid w:val="00DA4A43"/>
    <w:rsid w:val="00DD56AF"/>
    <w:rsid w:val="00DE504F"/>
    <w:rsid w:val="00DF17F0"/>
    <w:rsid w:val="00E031C4"/>
    <w:rsid w:val="00E62EC9"/>
    <w:rsid w:val="00E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1240"/>
  <w15:docId w15:val="{5C86B1C1-2A26-A148-9737-09FA859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65">
    <w:name w:val="xl65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76">
    <w:name w:val="xl7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73">
    <w:name w:val="xl7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0">
    <w:name w:val="xl8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71">
    <w:name w:val="xl7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72">
    <w:name w:val="xl7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7">
    <w:name w:val="xl7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74">
    <w:name w:val="xl7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</w:rPr>
  </w:style>
  <w:style w:type="character" w:styleId="aa">
    <w:name w:val="annotation reference"/>
    <w:basedOn w:val="a0"/>
    <w:uiPriority w:val="99"/>
    <w:semiHidden/>
    <w:unhideWhenUsed/>
    <w:rsid w:val="00452D8E"/>
    <w:rPr>
      <w:sz w:val="18"/>
      <w:szCs w:val="18"/>
    </w:rPr>
  </w:style>
  <w:style w:type="paragraph" w:styleId="ab">
    <w:name w:val="annotation text"/>
    <w:basedOn w:val="a"/>
    <w:link w:val="Char"/>
    <w:uiPriority w:val="99"/>
    <w:unhideWhenUsed/>
    <w:rsid w:val="00452D8E"/>
    <w:pPr>
      <w:jc w:val="left"/>
    </w:pPr>
  </w:style>
  <w:style w:type="character" w:customStyle="1" w:styleId="Char">
    <w:name w:val="메모 텍스트 Char"/>
    <w:basedOn w:val="a0"/>
    <w:link w:val="ab"/>
    <w:uiPriority w:val="99"/>
    <w:rsid w:val="00452D8E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452D8E"/>
    <w:rPr>
      <w:b/>
      <w:bCs/>
    </w:rPr>
  </w:style>
  <w:style w:type="character" w:customStyle="1" w:styleId="Char0">
    <w:name w:val="메모 주제 Char"/>
    <w:basedOn w:val="Char"/>
    <w:link w:val="ac"/>
    <w:uiPriority w:val="99"/>
    <w:semiHidden/>
    <w:rsid w:val="00452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발 명 신 고 서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발 명 신 고 서</dc:title>
  <dc:creator>USER</dc:creator>
  <cp:lastModifiedBy>공희산</cp:lastModifiedBy>
  <cp:revision>34</cp:revision>
  <dcterms:created xsi:type="dcterms:W3CDTF">2012-02-15T08:58:00Z</dcterms:created>
  <dcterms:modified xsi:type="dcterms:W3CDTF">2022-10-19T13:04:00Z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ccba90cb537a2afc77a8ea81bfd98cec0d3011add466710213131f73248bc432</vt:lpwstr>
  </property>
</Properties>
</file>